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020E" w14:textId="77777777" w:rsidR="00B51DC1" w:rsidRPr="004E46ED" w:rsidRDefault="004E46ED">
      <w:pPr>
        <w:rPr>
          <w:sz w:val="24"/>
          <w:szCs w:val="24"/>
        </w:rPr>
      </w:pPr>
      <w:r>
        <w:rPr>
          <w:sz w:val="24"/>
          <w:szCs w:val="24"/>
        </w:rPr>
        <w:t>Η  Δρ. Άρτεμις Αλεξοπούλου</w:t>
      </w:r>
      <w:r w:rsidR="00B51DC1" w:rsidRPr="004E46ED">
        <w:rPr>
          <w:sz w:val="24"/>
          <w:szCs w:val="24"/>
        </w:rPr>
        <w:t xml:space="preserve"> είναι η Διευθύντρια της Γυναικολογικής Κλινικής του 401 Γενικού Στρατιωτικού Νοσοκομείου Αθηνών.</w:t>
      </w:r>
    </w:p>
    <w:p w14:paraId="6DEEBFF4" w14:textId="77777777" w:rsidR="00B51DC1" w:rsidRPr="004E46ED" w:rsidRDefault="00B51DC1">
      <w:pPr>
        <w:rPr>
          <w:sz w:val="24"/>
          <w:szCs w:val="24"/>
        </w:rPr>
      </w:pPr>
      <w:r w:rsidRPr="004E46ED">
        <w:rPr>
          <w:sz w:val="24"/>
          <w:szCs w:val="24"/>
        </w:rPr>
        <w:t xml:space="preserve">Είναι Γυναικολόγος εξειδικευμένη στην Ελάχιστη Επεμβατική Χειρουργική εκπαιδευμένη στο Πανεπιστημιακό Νοσοκομείο </w:t>
      </w:r>
      <w:r w:rsidRPr="004E46ED">
        <w:rPr>
          <w:sz w:val="24"/>
          <w:szCs w:val="24"/>
          <w:lang w:val="en-US"/>
        </w:rPr>
        <w:t>UCH</w:t>
      </w:r>
      <w:r w:rsidRPr="004E46ED">
        <w:rPr>
          <w:sz w:val="24"/>
          <w:szCs w:val="24"/>
        </w:rPr>
        <w:t xml:space="preserve"> (</w:t>
      </w:r>
      <w:r w:rsidRPr="004E46ED">
        <w:rPr>
          <w:sz w:val="24"/>
          <w:szCs w:val="24"/>
          <w:lang w:val="en-US"/>
        </w:rPr>
        <w:t>London</w:t>
      </w:r>
      <w:r w:rsidRPr="004E46ED">
        <w:rPr>
          <w:sz w:val="24"/>
          <w:szCs w:val="24"/>
        </w:rPr>
        <w:t>,</w:t>
      </w:r>
      <w:r w:rsidRPr="004E46ED">
        <w:rPr>
          <w:sz w:val="24"/>
          <w:szCs w:val="24"/>
          <w:lang w:val="en-US"/>
        </w:rPr>
        <w:t>UK</w:t>
      </w:r>
      <w:r w:rsidRPr="004E46ED">
        <w:rPr>
          <w:sz w:val="24"/>
          <w:szCs w:val="24"/>
        </w:rPr>
        <w:t xml:space="preserve">) και κατέχει τον αντίστοιχο τίτλο </w:t>
      </w:r>
      <w:r w:rsidRPr="004E46ED">
        <w:rPr>
          <w:sz w:val="24"/>
          <w:szCs w:val="24"/>
          <w:lang w:val="en-US"/>
        </w:rPr>
        <w:t>master</w:t>
      </w:r>
      <w:r w:rsidRPr="004E46ED">
        <w:rPr>
          <w:sz w:val="24"/>
          <w:szCs w:val="24"/>
        </w:rPr>
        <w:t xml:space="preserve"> από το αντίστοιχο Πανεπιστήμιο </w:t>
      </w:r>
      <w:r w:rsidRPr="004E46ED">
        <w:rPr>
          <w:sz w:val="24"/>
          <w:szCs w:val="24"/>
          <w:lang w:val="en-US"/>
        </w:rPr>
        <w:t>UCL</w:t>
      </w:r>
      <w:r w:rsidRPr="004E46ED">
        <w:rPr>
          <w:sz w:val="24"/>
          <w:szCs w:val="24"/>
        </w:rPr>
        <w:t>.</w:t>
      </w:r>
    </w:p>
    <w:p w14:paraId="7B46F0FE" w14:textId="77777777" w:rsidR="00B51DC1" w:rsidRPr="004E46ED" w:rsidRDefault="00B51DC1">
      <w:pPr>
        <w:rPr>
          <w:sz w:val="24"/>
          <w:szCs w:val="24"/>
        </w:rPr>
      </w:pPr>
      <w:r w:rsidRPr="004E46ED">
        <w:rPr>
          <w:sz w:val="24"/>
          <w:szCs w:val="24"/>
        </w:rPr>
        <w:t xml:space="preserve">Κατέχει δίπλωμα στη διαχείριση της </w:t>
      </w:r>
      <w:proofErr w:type="spellStart"/>
      <w:r w:rsidRPr="004E46ED">
        <w:rPr>
          <w:sz w:val="24"/>
          <w:szCs w:val="24"/>
        </w:rPr>
        <w:t>ενδομητρίωσης</w:t>
      </w:r>
      <w:proofErr w:type="spellEnd"/>
      <w:r w:rsidRPr="004E46ED">
        <w:rPr>
          <w:sz w:val="24"/>
          <w:szCs w:val="24"/>
        </w:rPr>
        <w:t xml:space="preserve"> από το διακεκριμένο </w:t>
      </w:r>
      <w:r w:rsidRPr="004E46ED">
        <w:rPr>
          <w:sz w:val="24"/>
          <w:szCs w:val="24"/>
          <w:lang w:val="en-US"/>
        </w:rPr>
        <w:t>Global</w:t>
      </w:r>
      <w:r w:rsidRPr="004E46ED">
        <w:rPr>
          <w:sz w:val="24"/>
          <w:szCs w:val="24"/>
        </w:rPr>
        <w:t xml:space="preserve"> </w:t>
      </w:r>
      <w:r w:rsidRPr="004E46ED">
        <w:rPr>
          <w:sz w:val="24"/>
          <w:szCs w:val="24"/>
          <w:lang w:val="en-US"/>
        </w:rPr>
        <w:t>Surgical</w:t>
      </w:r>
      <w:r w:rsidRPr="004E46ED">
        <w:rPr>
          <w:sz w:val="24"/>
          <w:szCs w:val="24"/>
        </w:rPr>
        <w:t xml:space="preserve"> </w:t>
      </w:r>
      <w:r w:rsidRPr="004E46ED">
        <w:rPr>
          <w:sz w:val="24"/>
          <w:szCs w:val="24"/>
          <w:lang w:val="en-US"/>
        </w:rPr>
        <w:t>School</w:t>
      </w:r>
      <w:r w:rsidRPr="004E46ED">
        <w:rPr>
          <w:sz w:val="24"/>
          <w:szCs w:val="24"/>
        </w:rPr>
        <w:t>.</w:t>
      </w:r>
    </w:p>
    <w:p w14:paraId="0400EE29" w14:textId="154CD6BC" w:rsidR="004E46ED" w:rsidRPr="0033643F" w:rsidRDefault="004E46ED">
      <w:pPr>
        <w:rPr>
          <w:sz w:val="24"/>
          <w:szCs w:val="24"/>
          <w:lang w:val="en-US"/>
        </w:rPr>
      </w:pPr>
      <w:r w:rsidRPr="004E46ED">
        <w:rPr>
          <w:sz w:val="24"/>
          <w:szCs w:val="24"/>
        </w:rPr>
        <w:t>Διαθέτει εκτενή εμπειρία στην αντιμετώπιση σύνθετων καλοηθών γυναικολογικών επεμβάσεων με κύρια προτεραιότητα τη διατήρηση της αναπαραγωγικής ικανότητας των γυναικών.</w:t>
      </w:r>
    </w:p>
    <w:sectPr w:rsidR="004E46ED" w:rsidRPr="0033643F" w:rsidSect="00CE44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C1"/>
    <w:rsid w:val="0033643F"/>
    <w:rsid w:val="00413E88"/>
    <w:rsid w:val="00465A39"/>
    <w:rsid w:val="004E46ED"/>
    <w:rsid w:val="00A83C33"/>
    <w:rsid w:val="00B51DC1"/>
    <w:rsid w:val="00C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8C39"/>
  <w15:docId w15:val="{5A8DDBBA-9E3F-48A4-86F4-3A041B42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marmel</dc:creator>
  <cp:lastModifiedBy>User1</cp:lastModifiedBy>
  <cp:revision>2</cp:revision>
  <dcterms:created xsi:type="dcterms:W3CDTF">2025-05-15T06:48:00Z</dcterms:created>
  <dcterms:modified xsi:type="dcterms:W3CDTF">2025-05-15T06:48:00Z</dcterms:modified>
</cp:coreProperties>
</file>